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4EA" w:rsidRDefault="004924E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BF2A9C" wp14:editId="52D26401">
                <wp:simplePos x="0" y="0"/>
                <wp:positionH relativeFrom="column">
                  <wp:posOffset>3175</wp:posOffset>
                </wp:positionH>
                <wp:positionV relativeFrom="paragraph">
                  <wp:posOffset>2206625</wp:posOffset>
                </wp:positionV>
                <wp:extent cx="6489700" cy="6299200"/>
                <wp:effectExtent l="0" t="0" r="0" b="0"/>
                <wp:wrapTight wrapText="bothSides">
                  <wp:wrapPolygon edited="0">
                    <wp:start x="127" y="196"/>
                    <wp:lineTo x="127" y="21360"/>
                    <wp:lineTo x="21368" y="21360"/>
                    <wp:lineTo x="21368" y="196"/>
                    <wp:lineTo x="127" y="196"/>
                  </wp:wrapPolygon>
                </wp:wrapTight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9700" cy="629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24EA" w:rsidRPr="00C07F3C" w:rsidRDefault="004924EA" w:rsidP="004924EA">
                            <w:pPr>
                              <w:spacing w:after="120" w:line="240" w:lineRule="auto"/>
                              <w:jc w:val="right"/>
                              <w:rPr>
                                <w:rFonts w:ascii="Arial Black" w:hAnsi="Arial Black"/>
                                <w:b/>
                                <w:sz w:val="36"/>
                                <w:szCs w:val="40"/>
                              </w:rPr>
                            </w:pPr>
                            <w:r w:rsidRPr="00C07F3C">
                              <w:rPr>
                                <w:rFonts w:ascii="Arial Black" w:hAnsi="Arial Black"/>
                                <w:b/>
                                <w:sz w:val="36"/>
                                <w:szCs w:val="40"/>
                              </w:rPr>
                              <w:t>Horizon Research</w:t>
                            </w:r>
                          </w:p>
                          <w:p w:rsidR="004924EA" w:rsidRDefault="004924EA" w:rsidP="004924EA">
                            <w:pPr>
                              <w:spacing w:after="120" w:line="240" w:lineRule="auto"/>
                              <w:jc w:val="right"/>
                              <w:rPr>
                                <w:rFonts w:ascii="Arial Black" w:hAnsi="Arial Black"/>
                                <w:b/>
                                <w:sz w:val="36"/>
                                <w:szCs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36"/>
                                <w:szCs w:val="40"/>
                              </w:rPr>
                              <w:t>Business decision makers views on</w:t>
                            </w:r>
                          </w:p>
                          <w:p w:rsidR="004924EA" w:rsidRPr="00C07F3C" w:rsidRDefault="004924EA" w:rsidP="004924EA">
                            <w:pPr>
                              <w:spacing w:after="120" w:line="240" w:lineRule="auto"/>
                              <w:jc w:val="right"/>
                              <w:rPr>
                                <w:rFonts w:ascii="Arial Black" w:hAnsi="Arial Black"/>
                                <w:b/>
                                <w:sz w:val="36"/>
                                <w:szCs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36"/>
                                <w:szCs w:val="40"/>
                              </w:rPr>
                              <w:t>Government’s performance</w:t>
                            </w:r>
                          </w:p>
                          <w:p w:rsidR="004924EA" w:rsidRPr="00C07F3C" w:rsidRDefault="004924EA" w:rsidP="004924EA">
                            <w:pPr>
                              <w:spacing w:after="120" w:line="240" w:lineRule="auto"/>
                              <w:jc w:val="right"/>
                              <w:rPr>
                                <w:rFonts w:ascii="Arial Black" w:hAnsi="Arial Black"/>
                                <w:b/>
                                <w:sz w:val="36"/>
                                <w:szCs w:val="40"/>
                              </w:rPr>
                            </w:pPr>
                            <w:r w:rsidRPr="00C07F3C">
                              <w:rPr>
                                <w:rFonts w:ascii="Arial Black" w:hAnsi="Arial Black"/>
                                <w:b/>
                                <w:sz w:val="36"/>
                                <w:szCs w:val="40"/>
                              </w:rPr>
                              <w:t>2011</w:t>
                            </w:r>
                          </w:p>
                          <w:p w:rsidR="004924EA" w:rsidRPr="00C07F3C" w:rsidRDefault="004924EA" w:rsidP="004924EA">
                            <w:pPr>
                              <w:jc w:val="right"/>
                              <w:rPr>
                                <w:rFonts w:ascii="Arial Black" w:hAnsi="Arial Black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4924EA" w:rsidRPr="00C07F3C" w:rsidRDefault="004924EA" w:rsidP="004924EA">
                            <w:pPr>
                              <w:jc w:val="right"/>
                              <w:rPr>
                                <w:rFonts w:ascii="Arial Black" w:hAnsi="Arial Black"/>
                              </w:rPr>
                            </w:pPr>
                          </w:p>
                          <w:p w:rsidR="004924EA" w:rsidRPr="00C07F3C" w:rsidRDefault="004924EA" w:rsidP="004924EA">
                            <w:pPr>
                              <w:jc w:val="right"/>
                              <w:rPr>
                                <w:rFonts w:ascii="Arial Black" w:hAnsi="Arial Black"/>
                              </w:rPr>
                            </w:pPr>
                          </w:p>
                          <w:p w:rsidR="004924EA" w:rsidRPr="00C07F3C" w:rsidRDefault="004924EA" w:rsidP="004924EA">
                            <w:pPr>
                              <w:jc w:val="right"/>
                              <w:rPr>
                                <w:rFonts w:ascii="Arial Black" w:hAnsi="Arial Black"/>
                              </w:rPr>
                            </w:pPr>
                          </w:p>
                          <w:p w:rsidR="004924EA" w:rsidRPr="00C07F3C" w:rsidRDefault="004924EA" w:rsidP="004924EA">
                            <w:pPr>
                              <w:jc w:val="right"/>
                              <w:rPr>
                                <w:rFonts w:ascii="Arial Black" w:hAnsi="Arial Black"/>
                              </w:rPr>
                            </w:pPr>
                          </w:p>
                          <w:p w:rsidR="004924EA" w:rsidRPr="00C07F3C" w:rsidRDefault="004924EA" w:rsidP="004924EA">
                            <w:pPr>
                              <w:jc w:val="right"/>
                              <w:rPr>
                                <w:rFonts w:ascii="Arial Black" w:hAnsi="Arial Black"/>
                              </w:rPr>
                            </w:pPr>
                          </w:p>
                          <w:p w:rsidR="004924EA" w:rsidRDefault="004924EA" w:rsidP="004924EA">
                            <w:pPr>
                              <w:jc w:val="right"/>
                              <w:rPr>
                                <w:rFonts w:ascii="Arial Black" w:hAnsi="Arial Black"/>
                              </w:rPr>
                            </w:pPr>
                          </w:p>
                          <w:p w:rsidR="004924EA" w:rsidRDefault="004924EA" w:rsidP="004924EA">
                            <w:pPr>
                              <w:jc w:val="right"/>
                              <w:rPr>
                                <w:rFonts w:ascii="Arial Black" w:hAnsi="Arial Black"/>
                              </w:rPr>
                            </w:pPr>
                          </w:p>
                          <w:p w:rsidR="004924EA" w:rsidRDefault="004924EA" w:rsidP="004924EA">
                            <w:pPr>
                              <w:jc w:val="right"/>
                              <w:rPr>
                                <w:rFonts w:ascii="Arial Black" w:hAnsi="Arial Black"/>
                              </w:rPr>
                            </w:pPr>
                          </w:p>
                          <w:p w:rsidR="004924EA" w:rsidRDefault="004924EA" w:rsidP="004924EA">
                            <w:pPr>
                              <w:jc w:val="right"/>
                              <w:rPr>
                                <w:rFonts w:ascii="Arial Black" w:hAnsi="Arial Black"/>
                              </w:rPr>
                            </w:pPr>
                          </w:p>
                          <w:p w:rsidR="004924EA" w:rsidRDefault="004924EA" w:rsidP="004924EA">
                            <w:pPr>
                              <w:jc w:val="right"/>
                              <w:rPr>
                                <w:rFonts w:ascii="Arial Black" w:hAnsi="Arial Black"/>
                              </w:rPr>
                            </w:pPr>
                          </w:p>
                          <w:p w:rsidR="004924EA" w:rsidRDefault="004924EA" w:rsidP="004924EA">
                            <w:pPr>
                              <w:jc w:val="right"/>
                              <w:rPr>
                                <w:rFonts w:ascii="Arial Black" w:hAnsi="Arial Black"/>
                              </w:rPr>
                            </w:pPr>
                          </w:p>
                          <w:p w:rsidR="004924EA" w:rsidRPr="00C07F3C" w:rsidRDefault="004924EA" w:rsidP="004924EA">
                            <w:pPr>
                              <w:jc w:val="right"/>
                              <w:rPr>
                                <w:rFonts w:ascii="Arial Black" w:hAnsi="Arial Black"/>
                              </w:rPr>
                            </w:pPr>
                          </w:p>
                          <w:p w:rsidR="004924EA" w:rsidRPr="00D47A7D" w:rsidRDefault="004924EA" w:rsidP="004924EA">
                            <w:pPr>
                              <w:jc w:val="right"/>
                              <w:rPr>
                                <w:rFonts w:ascii="Arial" w:hAnsi="Arial"/>
                                <w:color w:val="FFFFFF" w:themeColor="background1"/>
                              </w:rPr>
                            </w:pPr>
                            <w:r w:rsidRPr="00D47A7D">
                              <w:rPr>
                                <w:rFonts w:ascii="Arial" w:hAnsi="Arial"/>
                                <w:color w:val="FFFFFF" w:themeColor="background1"/>
                              </w:rPr>
                              <w:t>August 2011</w:t>
                            </w:r>
                            <w:r w:rsidRPr="00D47A7D">
                              <w:rPr>
                                <w:rFonts w:ascii="Arial" w:hAnsi="Arial"/>
                                <w:color w:val="FFFFFF" w:themeColor="background1"/>
                              </w:rPr>
                              <w:br w:type="page"/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25pt;margin-top:173.75pt;width:511pt;height:4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" filled="f" stroked="f">
                <v:textbox inset=",7.2pt,,7.2pt">
                  <w:txbxContent>
                    <w:p w:rsidR="004924EA" w:rsidRPr="00C07F3C" w:rsidRDefault="004924EA" w:rsidP="004924EA">
                      <w:pPr>
                        <w:spacing w:after="120" w:line="240" w:lineRule="auto"/>
                        <w:jc w:val="right"/>
                        <w:rPr>
                          <w:rFonts w:ascii="Arial Black" w:hAnsi="Arial Black"/>
                          <w:b/>
                          <w:sz w:val="36"/>
                          <w:szCs w:val="40"/>
                        </w:rPr>
                      </w:pPr>
                      <w:r w:rsidRPr="00C07F3C">
                        <w:rPr>
                          <w:rFonts w:ascii="Arial Black" w:hAnsi="Arial Black"/>
                          <w:b/>
                          <w:sz w:val="36"/>
                          <w:szCs w:val="40"/>
                        </w:rPr>
                        <w:t>Horizon Research</w:t>
                      </w:r>
                    </w:p>
                    <w:p w:rsidR="004924EA" w:rsidRDefault="004924EA" w:rsidP="004924EA">
                      <w:pPr>
                        <w:spacing w:after="120" w:line="240" w:lineRule="auto"/>
                        <w:jc w:val="right"/>
                        <w:rPr>
                          <w:rFonts w:ascii="Arial Black" w:hAnsi="Arial Black"/>
                          <w:b/>
                          <w:sz w:val="36"/>
                          <w:szCs w:val="40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36"/>
                          <w:szCs w:val="40"/>
                        </w:rPr>
                        <w:t>Business decision makers views on</w:t>
                      </w:r>
                    </w:p>
                    <w:p w:rsidR="004924EA" w:rsidRPr="00C07F3C" w:rsidRDefault="004924EA" w:rsidP="004924EA">
                      <w:pPr>
                        <w:spacing w:after="120" w:line="240" w:lineRule="auto"/>
                        <w:jc w:val="right"/>
                        <w:rPr>
                          <w:rFonts w:ascii="Arial Black" w:hAnsi="Arial Black"/>
                          <w:b/>
                          <w:sz w:val="36"/>
                          <w:szCs w:val="40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36"/>
                          <w:szCs w:val="40"/>
                        </w:rPr>
                        <w:t>Government’s performance</w:t>
                      </w:r>
                    </w:p>
                    <w:p w:rsidR="004924EA" w:rsidRPr="00C07F3C" w:rsidRDefault="004924EA" w:rsidP="004924EA">
                      <w:pPr>
                        <w:spacing w:after="120" w:line="240" w:lineRule="auto"/>
                        <w:jc w:val="right"/>
                        <w:rPr>
                          <w:rFonts w:ascii="Arial Black" w:hAnsi="Arial Black"/>
                          <w:b/>
                          <w:sz w:val="36"/>
                          <w:szCs w:val="40"/>
                        </w:rPr>
                      </w:pPr>
                      <w:r w:rsidRPr="00C07F3C">
                        <w:rPr>
                          <w:rFonts w:ascii="Arial Black" w:hAnsi="Arial Black"/>
                          <w:b/>
                          <w:sz w:val="36"/>
                          <w:szCs w:val="40"/>
                        </w:rPr>
                        <w:t>2011</w:t>
                      </w:r>
                    </w:p>
                    <w:p w:rsidR="004924EA" w:rsidRPr="00C07F3C" w:rsidRDefault="004924EA" w:rsidP="004924EA">
                      <w:pPr>
                        <w:jc w:val="right"/>
                        <w:rPr>
                          <w:rFonts w:ascii="Arial Black" w:hAnsi="Arial Black"/>
                          <w:b/>
                          <w:sz w:val="40"/>
                          <w:szCs w:val="40"/>
                        </w:rPr>
                      </w:pPr>
                    </w:p>
                    <w:p w:rsidR="004924EA" w:rsidRPr="00C07F3C" w:rsidRDefault="004924EA" w:rsidP="004924EA">
                      <w:pPr>
                        <w:jc w:val="right"/>
                        <w:rPr>
                          <w:rFonts w:ascii="Arial Black" w:hAnsi="Arial Black"/>
                        </w:rPr>
                      </w:pPr>
                    </w:p>
                    <w:p w:rsidR="004924EA" w:rsidRPr="00C07F3C" w:rsidRDefault="004924EA" w:rsidP="004924EA">
                      <w:pPr>
                        <w:jc w:val="right"/>
                        <w:rPr>
                          <w:rFonts w:ascii="Arial Black" w:hAnsi="Arial Black"/>
                        </w:rPr>
                      </w:pPr>
                    </w:p>
                    <w:p w:rsidR="004924EA" w:rsidRPr="00C07F3C" w:rsidRDefault="004924EA" w:rsidP="004924EA">
                      <w:pPr>
                        <w:jc w:val="right"/>
                        <w:rPr>
                          <w:rFonts w:ascii="Arial Black" w:hAnsi="Arial Black"/>
                        </w:rPr>
                      </w:pPr>
                    </w:p>
                    <w:p w:rsidR="004924EA" w:rsidRPr="00C07F3C" w:rsidRDefault="004924EA" w:rsidP="004924EA">
                      <w:pPr>
                        <w:jc w:val="right"/>
                        <w:rPr>
                          <w:rFonts w:ascii="Arial Black" w:hAnsi="Arial Black"/>
                        </w:rPr>
                      </w:pPr>
                    </w:p>
                    <w:p w:rsidR="004924EA" w:rsidRPr="00C07F3C" w:rsidRDefault="004924EA" w:rsidP="004924EA">
                      <w:pPr>
                        <w:jc w:val="right"/>
                        <w:rPr>
                          <w:rFonts w:ascii="Arial Black" w:hAnsi="Arial Black"/>
                        </w:rPr>
                      </w:pPr>
                    </w:p>
                    <w:p w:rsidR="004924EA" w:rsidRDefault="004924EA" w:rsidP="004924EA">
                      <w:pPr>
                        <w:jc w:val="right"/>
                        <w:rPr>
                          <w:rFonts w:ascii="Arial Black" w:hAnsi="Arial Black"/>
                        </w:rPr>
                      </w:pPr>
                    </w:p>
                    <w:p w:rsidR="004924EA" w:rsidRDefault="004924EA" w:rsidP="004924EA">
                      <w:pPr>
                        <w:jc w:val="right"/>
                        <w:rPr>
                          <w:rFonts w:ascii="Arial Black" w:hAnsi="Arial Black"/>
                        </w:rPr>
                      </w:pPr>
                    </w:p>
                    <w:p w:rsidR="004924EA" w:rsidRDefault="004924EA" w:rsidP="004924EA">
                      <w:pPr>
                        <w:jc w:val="right"/>
                        <w:rPr>
                          <w:rFonts w:ascii="Arial Black" w:hAnsi="Arial Black"/>
                        </w:rPr>
                      </w:pPr>
                    </w:p>
                    <w:p w:rsidR="004924EA" w:rsidRDefault="004924EA" w:rsidP="004924EA">
                      <w:pPr>
                        <w:jc w:val="right"/>
                        <w:rPr>
                          <w:rFonts w:ascii="Arial Black" w:hAnsi="Arial Black"/>
                        </w:rPr>
                      </w:pPr>
                    </w:p>
                    <w:p w:rsidR="004924EA" w:rsidRDefault="004924EA" w:rsidP="004924EA">
                      <w:pPr>
                        <w:jc w:val="right"/>
                        <w:rPr>
                          <w:rFonts w:ascii="Arial Black" w:hAnsi="Arial Black"/>
                        </w:rPr>
                      </w:pPr>
                    </w:p>
                    <w:p w:rsidR="004924EA" w:rsidRDefault="004924EA" w:rsidP="004924EA">
                      <w:pPr>
                        <w:jc w:val="right"/>
                        <w:rPr>
                          <w:rFonts w:ascii="Arial Black" w:hAnsi="Arial Black"/>
                        </w:rPr>
                      </w:pPr>
                    </w:p>
                    <w:p w:rsidR="004924EA" w:rsidRPr="00C07F3C" w:rsidRDefault="004924EA" w:rsidP="004924EA">
                      <w:pPr>
                        <w:jc w:val="right"/>
                        <w:rPr>
                          <w:rFonts w:ascii="Arial Black" w:hAnsi="Arial Black"/>
                        </w:rPr>
                      </w:pPr>
                    </w:p>
                    <w:p w:rsidR="004924EA" w:rsidRPr="00D47A7D" w:rsidRDefault="004924EA" w:rsidP="004924EA">
                      <w:pPr>
                        <w:jc w:val="right"/>
                        <w:rPr>
                          <w:rFonts w:ascii="Arial" w:hAnsi="Arial"/>
                          <w:color w:val="FFFFFF" w:themeColor="background1"/>
                        </w:rPr>
                      </w:pPr>
                      <w:r w:rsidRPr="00D47A7D">
                        <w:rPr>
                          <w:rFonts w:ascii="Arial" w:hAnsi="Arial"/>
                          <w:color w:val="FFFFFF" w:themeColor="background1"/>
                        </w:rPr>
                        <w:t>August 2011</w:t>
                      </w:r>
                      <w:r w:rsidRPr="00D47A7D">
                        <w:rPr>
                          <w:rFonts w:ascii="Arial" w:hAnsi="Arial"/>
                          <w:color w:val="FFFFFF" w:themeColor="background1"/>
                        </w:rPr>
                        <w:br w:type="page"/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br w:type="page"/>
      </w:r>
    </w:p>
    <w:p w:rsidR="00247AE0" w:rsidRPr="00247AE0" w:rsidRDefault="00247AE0" w:rsidP="00247AE0">
      <w:pPr>
        <w:pStyle w:val="ListParagraph"/>
        <w:numPr>
          <w:ilvl w:val="0"/>
          <w:numId w:val="3"/>
        </w:numPr>
        <w:rPr>
          <w:b/>
        </w:rPr>
      </w:pPr>
      <w:r w:rsidRPr="00247AE0">
        <w:rPr>
          <w:b/>
        </w:rPr>
        <w:lastRenderedPageBreak/>
        <w:t>METHODOLOGY</w:t>
      </w:r>
    </w:p>
    <w:p w:rsidR="004924EA" w:rsidRDefault="004924EA" w:rsidP="00247AE0">
      <w:r>
        <w:t>This survey of New Zealanders’ and business decision makers’ views on Government performance was conducted between September 12 and 30.</w:t>
      </w:r>
    </w:p>
    <w:p w:rsidR="004924EA" w:rsidRDefault="004924EA">
      <w:r>
        <w:t>Results for 2462 respondents nationwide are weighted by age, gender, personal income, region, ethnicity and party vote. The maximum margin of error on the national sample at a 95% confidence level is +/- 2%.</w:t>
      </w:r>
    </w:p>
    <w:p w:rsidR="004924EA" w:rsidRDefault="004924EA">
      <w:r>
        <w:t>Results for the population as a whole are shown first. Results for a sample of 558 business decision makers (business managers and executives, proprietors, self-employed and professionals) are displayed second.</w:t>
      </w:r>
    </w:p>
    <w:p w:rsidR="004924EA" w:rsidRPr="003D2FD0" w:rsidRDefault="00247AE0" w:rsidP="00247AE0">
      <w:pPr>
        <w:pStyle w:val="ListParagraph"/>
        <w:numPr>
          <w:ilvl w:val="0"/>
          <w:numId w:val="3"/>
        </w:numPr>
        <w:rPr>
          <w:b/>
        </w:rPr>
      </w:pPr>
      <w:r w:rsidRPr="003D2FD0">
        <w:rPr>
          <w:b/>
        </w:rPr>
        <w:t>SUMMARY</w:t>
      </w:r>
    </w:p>
    <w:p w:rsidR="003D2FD0" w:rsidRDefault="003D2FD0" w:rsidP="00247AE0">
      <w:r>
        <w:t>The National-led Government’s overall performance has met the expectations of 51.8% of the country’s b</w:t>
      </w:r>
      <w:r w:rsidR="00247AE0">
        <w:t>usiness decision makers</w:t>
      </w:r>
      <w:r>
        <w:t>.</w:t>
      </w:r>
    </w:p>
    <w:p w:rsidR="00247AE0" w:rsidRDefault="003D2FD0" w:rsidP="00247AE0">
      <w:r>
        <w:t>42.5% say the Government has not been as good as they would have liked (30%) or has been much worse than they expected (12.5%).</w:t>
      </w:r>
    </w:p>
    <w:p w:rsidR="003D2FD0" w:rsidRDefault="003D2FD0" w:rsidP="00247AE0">
      <w:r>
        <w:t>This compares with 57.1% of adult New Zealanders who think the Government’s performance has not met or been worse than their expectations (42.2% approving of its performance).</w:t>
      </w:r>
    </w:p>
    <w:p w:rsidR="003D2FD0" w:rsidRDefault="003D2FD0" w:rsidP="00247AE0">
      <w:r>
        <w:t xml:space="preserve">30.9% of business decision makers feel their households are better off financially since the Government came to power  (32.9% worse off), while 45.3% of the adult population feels their households are </w:t>
      </w:r>
      <w:r w:rsidR="00B61FBB">
        <w:t>worse</w:t>
      </w:r>
      <w:r>
        <w:t xml:space="preserve"> off (19.9% better off).</w:t>
      </w:r>
    </w:p>
    <w:p w:rsidR="003D2FD0" w:rsidRDefault="003D2FD0" w:rsidP="00247AE0">
      <w:r>
        <w:t>However, 52.6% of business decision makers approve of the way the Government is managing the country and 53.3% think the country is generally headed in the right direction.</w:t>
      </w:r>
    </w:p>
    <w:p w:rsidR="003D2FD0" w:rsidRDefault="002F77B3" w:rsidP="00247AE0">
      <w:r>
        <w:t xml:space="preserve">Asked which of the two main parties they think would govern best for their own households overall during the next three years,  </w:t>
      </w:r>
      <w:r w:rsidR="00A34C84">
        <w:t>58.8% of business decision maker choose National, 23.8% Labour, compared with 43.3% of all respondents who choose National and 34.8% Labour.</w:t>
      </w:r>
    </w:p>
    <w:p w:rsidR="00A34C84" w:rsidRDefault="00A34C84" w:rsidP="00247AE0">
      <w:r>
        <w:t>22% of the adult population say they’re not sure who will govern best for their households in the next three years, compared with 17.4% of business decision makers.</w:t>
      </w:r>
    </w:p>
    <w:p w:rsidR="00A34C84" w:rsidRDefault="00A34C84" w:rsidP="00247AE0"/>
    <w:p w:rsidR="00A34C84" w:rsidRDefault="00A34C84">
      <w:r>
        <w:br w:type="page"/>
      </w:r>
    </w:p>
    <w:p w:rsidR="00A34C84" w:rsidRDefault="00A34C84" w:rsidP="00247AE0"/>
    <w:tbl>
      <w:tblPr>
        <w:tblW w:w="8130" w:type="dxa"/>
        <w:tblCellSpacing w:w="0" w:type="dxa"/>
        <w:tblInd w:w="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7650"/>
      </w:tblGrid>
      <w:tr w:rsidR="004924EA" w:rsidRPr="001970E0" w:rsidTr="008C1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br w:type="page"/>
            </w:r>
            <w:r w:rsidRPr="001970E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before="300" w:after="30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480" w:type="dxa"/>
            <w:hideMark/>
          </w:tcPr>
          <w:p w:rsidR="004924EA" w:rsidRPr="001970E0" w:rsidRDefault="004924EA" w:rsidP="008C1E1D">
            <w:pPr>
              <w:spacing w:before="300" w:after="30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4924EA" w:rsidRPr="001970E0" w:rsidRDefault="004924EA" w:rsidP="008C1E1D">
            <w:pPr>
              <w:spacing w:before="300"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70E0">
              <w:rPr>
                <w:rFonts w:ascii="Arial" w:eastAsia="Times New Roman" w:hAnsi="Arial" w:cs="Arial"/>
                <w:b/>
                <w:bCs/>
                <w:color w:val="006699"/>
                <w:sz w:val="18"/>
                <w:szCs w:val="18"/>
              </w:rPr>
              <w:t>All in all, do you think things in New Zealand are generally headed in the right direction, or do you feel that things are off on the wrong track?</w:t>
            </w:r>
            <w:r w:rsidRPr="001970E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4924EA" w:rsidRPr="001970E0" w:rsidTr="008C1E1D">
        <w:trPr>
          <w:trHeight w:val="12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924EA" w:rsidRPr="001970E0" w:rsidRDefault="004924EA" w:rsidP="008C1E1D">
            <w:pPr>
              <w:spacing w:before="300" w:after="0" w:line="240" w:lineRule="auto"/>
              <w:rPr>
                <w:rFonts w:ascii="Arial" w:eastAsia="Times New Roman" w:hAnsi="Arial" w:cs="Arial"/>
                <w:color w:val="000000"/>
                <w:sz w:val="12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before="300"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before="300"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before="300"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3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1"/>
              <w:gridCol w:w="937"/>
              <w:gridCol w:w="2324"/>
              <w:gridCol w:w="1161"/>
            </w:tblGrid>
            <w:tr w:rsidR="004924EA" w:rsidRPr="001970E0" w:rsidTr="004924EA">
              <w:trPr>
                <w:tblCellSpacing w:w="37" w:type="dxa"/>
              </w:trPr>
              <w:tc>
                <w:tcPr>
                  <w:tcW w:w="0" w:type="auto"/>
                  <w:gridSpan w:val="4"/>
                  <w:vAlign w:val="center"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A.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Right track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21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8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43.1%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B.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Wrong track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9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8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39%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C.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Don't know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8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3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17.9%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0" w:type="auto"/>
                  <w:gridSpan w:val="4"/>
                  <w:vAlign w:val="center"/>
                  <w:hideMark/>
                </w:tcPr>
                <w:p w:rsidR="004924EA" w:rsidRPr="001970E0" w:rsidRDefault="004924EA" w:rsidP="004924EA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br/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3366"/>
                      <w:sz w:val="16"/>
                      <w:szCs w:val="16"/>
                    </w:rPr>
                    <w:t>Business decision makers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A.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Right track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26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93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53.2%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B.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Wrong track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5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98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31.5%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C.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Don't know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7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8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15.3%</w:t>
                  </w:r>
                </w:p>
              </w:tc>
            </w:tr>
          </w:tbl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924EA" w:rsidRPr="001970E0" w:rsidRDefault="00A60F78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480" w:type="dxa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br w:type="page"/>
            </w:r>
          </w:p>
        </w:tc>
        <w:tc>
          <w:tcPr>
            <w:tcW w:w="0" w:type="auto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70E0">
              <w:rPr>
                <w:rFonts w:ascii="Arial" w:eastAsia="Times New Roman" w:hAnsi="Arial" w:cs="Arial"/>
                <w:b/>
                <w:bCs/>
                <w:color w:val="006699"/>
                <w:sz w:val="18"/>
                <w:szCs w:val="18"/>
              </w:rPr>
              <w:t>Do you generally approve or disapprove of the job the Government is doing in handling the economy?</w:t>
            </w:r>
            <w:r w:rsidRPr="001970E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4924EA" w:rsidRPr="001970E0" w:rsidTr="008C1E1D">
        <w:trPr>
          <w:trHeight w:val="12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3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1"/>
              <w:gridCol w:w="2316"/>
              <w:gridCol w:w="2324"/>
              <w:gridCol w:w="1161"/>
            </w:tblGrid>
            <w:tr w:rsidR="004924EA" w:rsidRPr="001970E0" w:rsidTr="008C1E1D">
              <w:trPr>
                <w:tblCellSpacing w:w="37" w:type="dxa"/>
              </w:trPr>
              <w:tc>
                <w:tcPr>
                  <w:tcW w:w="0" w:type="auto"/>
                  <w:gridSpan w:val="4"/>
                  <w:vAlign w:val="center"/>
                  <w:hideMark/>
                </w:tcPr>
                <w:p w:rsidR="004924EA" w:rsidRPr="001970E0" w:rsidRDefault="004924EA" w:rsidP="004924EA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A.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Strongly approve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2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3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6%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B.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Approve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5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98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31.8%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C.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Neither approve nor disapprove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2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0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24.8%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D.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Disapprove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20%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E.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Strongly disapprove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6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3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13.4%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F.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Don't know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2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4%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0" w:type="auto"/>
                  <w:gridSpan w:val="4"/>
                  <w:vAlign w:val="center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4924EA">
                    <w:rPr>
                      <w:rFonts w:ascii="Arial" w:eastAsia="Times New Roman" w:hAnsi="Arial" w:cs="Arial"/>
                      <w:b/>
                      <w:bCs/>
                      <w:color w:val="003366"/>
                      <w:sz w:val="16"/>
                      <w:szCs w:val="16"/>
                    </w:rPr>
                    <w:t>Business decision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3366"/>
                      <w:sz w:val="16"/>
                      <w:szCs w:val="16"/>
                    </w:rPr>
                    <w:t xml:space="preserve"> </w:t>
                  </w:r>
                  <w:r w:rsidRPr="004924EA">
                    <w:rPr>
                      <w:rFonts w:ascii="Arial" w:eastAsia="Times New Roman" w:hAnsi="Arial" w:cs="Arial"/>
                      <w:b/>
                      <w:bCs/>
                      <w:color w:val="003366"/>
                      <w:sz w:val="16"/>
                      <w:szCs w:val="16"/>
                    </w:rPr>
                    <w:t>makers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A.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Strongly approve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4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3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9.5%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B.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Approve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21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8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43.1%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C.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Neither approve nor disapprove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8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3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17.3%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D.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Disapprove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7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8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15.9%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E.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Strongly disapprove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5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8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11.4%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F.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Don't know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2.8%</w:t>
                  </w:r>
                </w:p>
              </w:tc>
            </w:tr>
          </w:tbl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924EA" w:rsidRPr="001970E0" w:rsidRDefault="00A60F78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4924EA" w:rsidRDefault="004924EA">
      <w:r>
        <w:br w:type="page"/>
      </w:r>
    </w:p>
    <w:tbl>
      <w:tblPr>
        <w:tblW w:w="8130" w:type="dxa"/>
        <w:tblCellSpacing w:w="0" w:type="dxa"/>
        <w:tblInd w:w="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7650"/>
      </w:tblGrid>
      <w:tr w:rsidR="004924EA" w:rsidRPr="001970E0" w:rsidTr="008C1E1D">
        <w:trPr>
          <w:tblCellSpacing w:w="0" w:type="dxa"/>
        </w:trPr>
        <w:tc>
          <w:tcPr>
            <w:tcW w:w="480" w:type="dxa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70E0">
              <w:rPr>
                <w:rFonts w:ascii="Arial" w:eastAsia="Times New Roman" w:hAnsi="Arial" w:cs="Arial"/>
                <w:b/>
                <w:bCs/>
                <w:color w:val="006699"/>
                <w:sz w:val="18"/>
                <w:szCs w:val="18"/>
              </w:rPr>
              <w:t>Overall, is the financial position of your household better or worse since National formed a Government in 2008?</w:t>
            </w:r>
            <w:r w:rsidRPr="001970E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4924EA" w:rsidRPr="001970E0" w:rsidTr="008C1E1D">
        <w:trPr>
          <w:trHeight w:val="12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3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1"/>
              <w:gridCol w:w="2236"/>
              <w:gridCol w:w="2324"/>
              <w:gridCol w:w="1161"/>
            </w:tblGrid>
            <w:tr w:rsidR="004924EA" w:rsidRPr="001970E0" w:rsidTr="004924EA">
              <w:trPr>
                <w:tblCellSpacing w:w="37" w:type="dxa"/>
              </w:trPr>
              <w:tc>
                <w:tcPr>
                  <w:tcW w:w="0" w:type="auto"/>
                  <w:gridSpan w:val="4"/>
                  <w:vAlign w:val="center"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A.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Much better off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2.2%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B.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Better off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7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8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15.9%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C.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Neither better off nor worse off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8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0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36.5%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D.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Worse off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6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3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33%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E.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Much worse off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6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0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12.3%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0" w:type="auto"/>
                  <w:gridSpan w:val="4"/>
                  <w:vAlign w:val="center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br/>
                  </w:r>
                  <w:r w:rsidRPr="004924EA">
                    <w:rPr>
                      <w:rFonts w:ascii="Arial" w:eastAsia="Times New Roman" w:hAnsi="Arial" w:cs="Arial"/>
                      <w:b/>
                      <w:bCs/>
                      <w:color w:val="003366"/>
                      <w:sz w:val="16"/>
                      <w:szCs w:val="16"/>
                    </w:rPr>
                    <w:t>Business decision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3366"/>
                      <w:sz w:val="16"/>
                      <w:szCs w:val="16"/>
                    </w:rPr>
                    <w:t xml:space="preserve"> </w:t>
                  </w:r>
                  <w:r w:rsidRPr="004924EA">
                    <w:rPr>
                      <w:rFonts w:ascii="Arial" w:eastAsia="Times New Roman" w:hAnsi="Arial" w:cs="Arial"/>
                      <w:b/>
                      <w:bCs/>
                      <w:color w:val="003366"/>
                      <w:sz w:val="16"/>
                      <w:szCs w:val="16"/>
                    </w:rPr>
                    <w:t>makers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A.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Much better off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2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4.9%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B.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Better off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2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26%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C.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Neither better off nor worse off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8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0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36.3%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D.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Worse off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3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5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26.6%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E.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Much worse off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3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5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6.3%</w:t>
                  </w:r>
                </w:p>
              </w:tc>
            </w:tr>
          </w:tbl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924EA" w:rsidRPr="001970E0" w:rsidRDefault="00A60F78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pict>
                <v:rect id="_x0000_i1027" style="width:0;height:1.5pt" o:hralign="center" o:hrstd="t" o:hr="t" fillcolor="#a0a0a0" stroked="f"/>
              </w:pict>
            </w: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480" w:type="dxa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70E0">
              <w:rPr>
                <w:rFonts w:ascii="Arial" w:eastAsia="Times New Roman" w:hAnsi="Arial" w:cs="Arial"/>
                <w:b/>
                <w:bCs/>
                <w:color w:val="006699"/>
                <w:sz w:val="18"/>
                <w:szCs w:val="18"/>
              </w:rPr>
              <w:t>How has the National-led Government's overall performance met your expectations?</w:t>
            </w:r>
            <w:r w:rsidRPr="001970E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4924EA" w:rsidRPr="001970E0" w:rsidTr="008C1E1D">
        <w:trPr>
          <w:trHeight w:val="12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3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1"/>
              <w:gridCol w:w="2467"/>
              <w:gridCol w:w="2324"/>
              <w:gridCol w:w="1161"/>
            </w:tblGrid>
            <w:tr w:rsidR="004924EA" w:rsidRPr="001970E0" w:rsidTr="008C1E1D">
              <w:trPr>
                <w:tblCellSpacing w:w="37" w:type="dxa"/>
              </w:trPr>
              <w:tc>
                <w:tcPr>
                  <w:tcW w:w="0" w:type="auto"/>
                  <w:gridSpan w:val="4"/>
                  <w:vAlign w:val="center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A.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Better than I expected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3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5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6.1%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B.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As good as I expected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8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0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36.1%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C.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Not as good as I would have liked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6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0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32.1%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D.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Much worse than I expected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8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3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17.8%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E.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Not sure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3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7.9%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0" w:type="auto"/>
                  <w:gridSpan w:val="4"/>
                  <w:vAlign w:val="center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br/>
                  </w:r>
                  <w:r w:rsidRPr="004924EA">
                    <w:rPr>
                      <w:rFonts w:ascii="Arial" w:eastAsia="Times New Roman" w:hAnsi="Arial" w:cs="Arial"/>
                      <w:b/>
                      <w:bCs/>
                      <w:color w:val="003366"/>
                      <w:sz w:val="16"/>
                      <w:szCs w:val="16"/>
                    </w:rPr>
                    <w:t>Business decision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3366"/>
                      <w:sz w:val="16"/>
                      <w:szCs w:val="16"/>
                    </w:rPr>
                    <w:t xml:space="preserve"> </w:t>
                  </w:r>
                  <w:r w:rsidRPr="004924EA">
                    <w:rPr>
                      <w:rFonts w:ascii="Arial" w:eastAsia="Times New Roman" w:hAnsi="Arial" w:cs="Arial"/>
                      <w:b/>
                      <w:bCs/>
                      <w:color w:val="003366"/>
                      <w:sz w:val="16"/>
                      <w:szCs w:val="16"/>
                    </w:rPr>
                    <w:t>makers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A.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Better than I expected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4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8.3%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B.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As good as I expected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21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8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43.5%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C.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Not as good as I would have liked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4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3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30%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D.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Much worse than I expected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6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0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12.5%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E.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Not sure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2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3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5.7%</w:t>
                  </w:r>
                </w:p>
              </w:tc>
            </w:tr>
          </w:tbl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924EA" w:rsidRPr="001970E0" w:rsidRDefault="00A60F78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pict>
                <v:rect id="_x0000_i1028" style="width:0;height:1.5pt" o:hralign="center" o:hrstd="t" o:hr="t" fillcolor="#a0a0a0" stroked="f"/>
              </w:pict>
            </w: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4924EA" w:rsidRDefault="004924EA">
      <w:r>
        <w:br w:type="page"/>
      </w:r>
    </w:p>
    <w:tbl>
      <w:tblPr>
        <w:tblW w:w="8130" w:type="dxa"/>
        <w:tblCellSpacing w:w="0" w:type="dxa"/>
        <w:tblInd w:w="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7650"/>
      </w:tblGrid>
      <w:tr w:rsidR="004924EA" w:rsidRPr="001970E0" w:rsidTr="008C1E1D">
        <w:trPr>
          <w:tblCellSpacing w:w="0" w:type="dxa"/>
        </w:trPr>
        <w:tc>
          <w:tcPr>
            <w:tcW w:w="480" w:type="dxa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70E0">
              <w:rPr>
                <w:rFonts w:ascii="Arial" w:eastAsia="Times New Roman" w:hAnsi="Arial" w:cs="Arial"/>
                <w:b/>
                <w:bCs/>
                <w:color w:val="006699"/>
                <w:sz w:val="18"/>
                <w:szCs w:val="18"/>
              </w:rPr>
              <w:t>Overall, which of the two main parties do you think will govern best for your own household during the next 3 years?</w:t>
            </w:r>
            <w:r w:rsidRPr="001970E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4924EA" w:rsidRPr="001970E0" w:rsidTr="008C1E1D">
        <w:trPr>
          <w:trHeight w:val="12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924EA" w:rsidRPr="001970E0" w:rsidTr="008C1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3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1"/>
              <w:gridCol w:w="905"/>
              <w:gridCol w:w="2324"/>
              <w:gridCol w:w="1161"/>
            </w:tblGrid>
            <w:tr w:rsidR="004924EA" w:rsidRPr="001970E0" w:rsidTr="008C1E1D">
              <w:trPr>
                <w:tblCellSpacing w:w="37" w:type="dxa"/>
              </w:trPr>
              <w:tc>
                <w:tcPr>
                  <w:tcW w:w="0" w:type="auto"/>
                  <w:gridSpan w:val="4"/>
                  <w:vAlign w:val="center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A.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Labour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7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5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34.8%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B.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National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21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8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43.3%</w:t>
                  </w:r>
                </w:p>
              </w:tc>
              <w:bookmarkStart w:id="0" w:name="_GoBack"/>
              <w:bookmarkEnd w:id="0"/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C.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I'm not sure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0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333399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22%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0" w:type="auto"/>
                  <w:gridSpan w:val="4"/>
                  <w:vAlign w:val="center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br/>
                  </w:r>
                  <w:r w:rsidRPr="004924EA">
                    <w:rPr>
                      <w:rFonts w:ascii="Arial" w:eastAsia="Times New Roman" w:hAnsi="Arial" w:cs="Arial"/>
                      <w:b/>
                      <w:bCs/>
                      <w:color w:val="003366"/>
                      <w:sz w:val="16"/>
                      <w:szCs w:val="16"/>
                    </w:rPr>
                    <w:t>Business decision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3366"/>
                      <w:sz w:val="16"/>
                      <w:szCs w:val="16"/>
                    </w:rPr>
                    <w:t xml:space="preserve"> </w:t>
                  </w:r>
                  <w:r w:rsidRPr="004924EA">
                    <w:rPr>
                      <w:rFonts w:ascii="Arial" w:eastAsia="Times New Roman" w:hAnsi="Arial" w:cs="Arial"/>
                      <w:b/>
                      <w:bCs/>
                      <w:color w:val="003366"/>
                      <w:sz w:val="16"/>
                      <w:szCs w:val="16"/>
                    </w:rPr>
                    <w:t>makers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A.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Labour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11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8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23.8%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B.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National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2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05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58.8%</w:t>
                  </w:r>
                </w:p>
              </w:tc>
            </w:tr>
            <w:tr w:rsidR="004924EA" w:rsidRPr="001970E0" w:rsidTr="008C1E1D">
              <w:trPr>
                <w:tblCellSpacing w:w="37" w:type="dxa"/>
              </w:trPr>
              <w:tc>
                <w:tcPr>
                  <w:tcW w:w="18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C.</w:t>
                  </w:r>
                </w:p>
              </w:tc>
              <w:tc>
                <w:tcPr>
                  <w:tcW w:w="0" w:type="auto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6699"/>
                      <w:sz w:val="16"/>
                      <w:szCs w:val="16"/>
                    </w:rPr>
                    <w:t>I'm not sure</w:t>
                  </w:r>
                </w:p>
              </w:tc>
              <w:tc>
                <w:tcPr>
                  <w:tcW w:w="2250" w:type="dxa"/>
                  <w:hideMark/>
                </w:tcPr>
                <w:tbl>
                  <w:tblPr>
                    <w:tblW w:w="85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3"/>
                  </w:tblGrid>
                  <w:tr w:rsidR="004924EA" w:rsidRPr="001970E0" w:rsidTr="008C1E1D">
                    <w:trPr>
                      <w:trHeight w:val="21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0099CC"/>
                        <w:vAlign w:val="center"/>
                        <w:hideMark/>
                      </w:tcPr>
                      <w:p w:rsidR="004924EA" w:rsidRPr="001970E0" w:rsidRDefault="004924EA" w:rsidP="008C1E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4EA" w:rsidRPr="001970E0" w:rsidRDefault="004924EA" w:rsidP="008C1E1D">
                  <w:pPr>
                    <w:shd w:val="clear" w:color="auto" w:fill="DDDDDD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50" w:type="dxa"/>
                  <w:hideMark/>
                </w:tcPr>
                <w:p w:rsidR="004924EA" w:rsidRPr="001970E0" w:rsidRDefault="004924EA" w:rsidP="008C1E1D">
                  <w:pPr>
                    <w:spacing w:before="60" w:after="150" w:line="240" w:lineRule="auto"/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</w:pPr>
                  <w:r w:rsidRPr="001970E0">
                    <w:rPr>
                      <w:rFonts w:ascii="Arial" w:eastAsia="Times New Roman" w:hAnsi="Arial" w:cs="Arial"/>
                      <w:color w:val="003366"/>
                      <w:sz w:val="16"/>
                      <w:szCs w:val="16"/>
                    </w:rPr>
                    <w:t>17.4%</w:t>
                  </w:r>
                </w:p>
              </w:tc>
            </w:tr>
          </w:tbl>
          <w:p w:rsidR="004924EA" w:rsidRPr="001970E0" w:rsidRDefault="004924EA" w:rsidP="008C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4924EA" w:rsidRDefault="004924EA">
      <w:r>
        <w:t xml:space="preserve">Results of this survey may be published with accreditation to Horizon Research and reference to </w:t>
      </w:r>
      <w:hyperlink r:id="rId8" w:history="1">
        <w:r w:rsidRPr="00C81CB3">
          <w:rPr>
            <w:rStyle w:val="Hyperlink"/>
          </w:rPr>
          <w:t>www.horizonpoll.co.nz</w:t>
        </w:r>
      </w:hyperlink>
      <w:r>
        <w:t>.</w:t>
      </w:r>
    </w:p>
    <w:p w:rsidR="004924EA" w:rsidRDefault="004924EA"/>
    <w:p w:rsidR="007F3A72" w:rsidRPr="007F3A72" w:rsidRDefault="007F3A72" w:rsidP="007F3A72">
      <w:pPr>
        <w:spacing w:after="0"/>
        <w:rPr>
          <w:b/>
        </w:rPr>
      </w:pPr>
      <w:r w:rsidRPr="007F3A72">
        <w:rPr>
          <w:b/>
        </w:rPr>
        <w:t>HORIZON RESEARCH SERVICES</w:t>
      </w:r>
    </w:p>
    <w:p w:rsidR="007F3A72" w:rsidRDefault="007F3A72" w:rsidP="007F3A72">
      <w:pPr>
        <w:spacing w:after="0"/>
      </w:pPr>
    </w:p>
    <w:p w:rsidR="00B045A5" w:rsidRDefault="00B045A5" w:rsidP="00383195">
      <w:pPr>
        <w:spacing w:after="0"/>
      </w:pPr>
      <w:r>
        <w:t>Graeme Colman</w:t>
      </w:r>
    </w:p>
    <w:p w:rsidR="00B045A5" w:rsidRDefault="00B045A5" w:rsidP="00383195">
      <w:pPr>
        <w:spacing w:after="0"/>
      </w:pPr>
      <w:r>
        <w:t>Principal</w:t>
      </w:r>
    </w:p>
    <w:p w:rsidR="00B045A5" w:rsidRDefault="00B045A5" w:rsidP="00383195">
      <w:pPr>
        <w:spacing w:after="0"/>
      </w:pPr>
      <w:r>
        <w:t>Horizon Research Limited.</w:t>
      </w:r>
    </w:p>
    <w:p w:rsidR="00C552C2" w:rsidRDefault="00C552C2" w:rsidP="00383195">
      <w:pPr>
        <w:spacing w:after="0"/>
      </w:pPr>
    </w:p>
    <w:p w:rsidR="00C552C2" w:rsidRDefault="00C552C2" w:rsidP="00383195">
      <w:pPr>
        <w:spacing w:after="0"/>
      </w:pPr>
      <w:r>
        <w:t>Contact:</w:t>
      </w:r>
    </w:p>
    <w:p w:rsidR="00C552C2" w:rsidRDefault="00C552C2" w:rsidP="00383195">
      <w:pPr>
        <w:spacing w:after="0"/>
      </w:pPr>
      <w:r>
        <w:t>Telephone: 021 325 377</w:t>
      </w:r>
    </w:p>
    <w:p w:rsidR="00C552C2" w:rsidRDefault="00C552C2" w:rsidP="00383195">
      <w:pPr>
        <w:spacing w:after="0"/>
      </w:pPr>
      <w:r>
        <w:t xml:space="preserve">E-mail: </w:t>
      </w:r>
      <w:hyperlink r:id="rId9" w:history="1">
        <w:r w:rsidRPr="007C35ED">
          <w:rPr>
            <w:rStyle w:val="Hyperlink"/>
          </w:rPr>
          <w:t>gcolman@horizonresearch.co.nz</w:t>
        </w:r>
      </w:hyperlink>
      <w:r>
        <w:t xml:space="preserve">; </w:t>
      </w:r>
    </w:p>
    <w:p w:rsidR="004924EA" w:rsidRDefault="004924EA" w:rsidP="00383195">
      <w:pPr>
        <w:spacing w:after="0"/>
      </w:pPr>
    </w:p>
    <w:p w:rsidR="00C552C2" w:rsidRDefault="00C552C2" w:rsidP="00383195">
      <w:pPr>
        <w:spacing w:after="0"/>
      </w:pPr>
      <w:r>
        <w:t>Grant McInman</w:t>
      </w:r>
      <w:r w:rsidR="004924EA">
        <w:t>,</w:t>
      </w:r>
    </w:p>
    <w:p w:rsidR="004924EA" w:rsidRDefault="004924EA" w:rsidP="00383195">
      <w:pPr>
        <w:spacing w:after="0"/>
      </w:pPr>
      <w:r>
        <w:t>Manager</w:t>
      </w:r>
    </w:p>
    <w:p w:rsidR="004924EA" w:rsidRDefault="004924EA" w:rsidP="00383195">
      <w:pPr>
        <w:spacing w:after="0"/>
      </w:pPr>
      <w:r>
        <w:t>Horizon Research</w:t>
      </w:r>
    </w:p>
    <w:p w:rsidR="00C552C2" w:rsidRDefault="00C552C2" w:rsidP="00383195">
      <w:pPr>
        <w:spacing w:after="0"/>
      </w:pPr>
      <w:r>
        <w:t>Telephone: 021 076 2040</w:t>
      </w:r>
    </w:p>
    <w:p w:rsidR="00B045A5" w:rsidRDefault="00C552C2" w:rsidP="00383195">
      <w:pPr>
        <w:spacing w:after="0"/>
      </w:pPr>
      <w:r>
        <w:t xml:space="preserve">E-mail: </w:t>
      </w:r>
      <w:hyperlink r:id="rId10" w:history="1">
        <w:r w:rsidRPr="007C35ED">
          <w:rPr>
            <w:rStyle w:val="Hyperlink"/>
          </w:rPr>
          <w:t>gmcinman@horizonresearch.co.nz</w:t>
        </w:r>
      </w:hyperlink>
      <w:r w:rsidR="00B045A5">
        <w:t xml:space="preserve"> </w:t>
      </w:r>
    </w:p>
    <w:sectPr w:rsidR="00B045A5" w:rsidSect="00986FB3">
      <w:headerReference w:type="default" r:id="rId11"/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F78" w:rsidRDefault="00A60F78" w:rsidP="007F3A72">
      <w:pPr>
        <w:spacing w:after="0" w:line="240" w:lineRule="auto"/>
      </w:pPr>
      <w:r>
        <w:separator/>
      </w:r>
    </w:p>
  </w:endnote>
  <w:endnote w:type="continuationSeparator" w:id="0">
    <w:p w:rsidR="00A60F78" w:rsidRDefault="00A60F78" w:rsidP="007F3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3B1" w:rsidRDefault="00C81C27" w:rsidP="00C81C27">
    <w:pPr>
      <w:pStyle w:val="Footer"/>
      <w:jc w:val="center"/>
      <w:rPr>
        <w:sz w:val="18"/>
        <w:szCs w:val="18"/>
      </w:rPr>
    </w:pPr>
    <w:r w:rsidRPr="005501EC">
      <w:rPr>
        <w:sz w:val="18"/>
        <w:szCs w:val="18"/>
      </w:rPr>
      <w:t xml:space="preserve">Horizon Research Limited </w:t>
    </w:r>
    <w:r w:rsidR="00853C8E">
      <w:rPr>
        <w:sz w:val="18"/>
        <w:szCs w:val="18"/>
      </w:rPr>
      <w:t>PO Box 310 Whangaparaoa 09</w:t>
    </w:r>
    <w:r w:rsidR="007E05E8">
      <w:rPr>
        <w:sz w:val="18"/>
        <w:szCs w:val="18"/>
      </w:rPr>
      <w:t>43</w:t>
    </w:r>
    <w:r w:rsidRPr="005501EC">
      <w:rPr>
        <w:sz w:val="18"/>
        <w:szCs w:val="18"/>
      </w:rPr>
      <w:t xml:space="preserve">. Telephone 021 84 85 76 or 021 076 2040. E-mail </w:t>
    </w:r>
    <w:hyperlink r:id="rId1" w:history="1">
      <w:r w:rsidRPr="005501EC">
        <w:rPr>
          <w:rStyle w:val="Hyperlink"/>
          <w:sz w:val="18"/>
          <w:szCs w:val="18"/>
        </w:rPr>
        <w:t>gcolman@horizonresearch.co.nz</w:t>
      </w:r>
    </w:hyperlink>
    <w:r w:rsidRPr="005501EC">
      <w:rPr>
        <w:sz w:val="18"/>
        <w:szCs w:val="18"/>
      </w:rPr>
      <w:t xml:space="preserve">; </w:t>
    </w:r>
    <w:r>
      <w:rPr>
        <w:sz w:val="18"/>
        <w:szCs w:val="18"/>
      </w:rPr>
      <w:t xml:space="preserve">or </w:t>
    </w:r>
    <w:hyperlink r:id="rId2" w:history="1">
      <w:r w:rsidRPr="008E5376">
        <w:rPr>
          <w:rStyle w:val="Hyperlink"/>
          <w:sz w:val="18"/>
          <w:szCs w:val="18"/>
        </w:rPr>
        <w:t>manager@horizonresearch.co.nz</w:t>
      </w:r>
    </w:hyperlink>
    <w:r>
      <w:rPr>
        <w:sz w:val="18"/>
        <w:szCs w:val="18"/>
      </w:rPr>
      <w:t xml:space="preserve">. </w:t>
    </w:r>
    <w:hyperlink r:id="rId3" w:history="1">
      <w:r w:rsidRPr="008E5376">
        <w:rPr>
          <w:rStyle w:val="Hyperlink"/>
          <w:sz w:val="18"/>
          <w:szCs w:val="18"/>
        </w:rPr>
        <w:t>www.horizonpoll.co.nz</w:t>
      </w:r>
    </w:hyperlink>
  </w:p>
  <w:p w:rsidR="00831B28" w:rsidRPr="005501EC" w:rsidRDefault="00831B28" w:rsidP="005501EC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F78" w:rsidRDefault="00A60F78" w:rsidP="007F3A72">
      <w:pPr>
        <w:spacing w:after="0" w:line="240" w:lineRule="auto"/>
      </w:pPr>
      <w:r>
        <w:separator/>
      </w:r>
    </w:p>
  </w:footnote>
  <w:footnote w:type="continuationSeparator" w:id="0">
    <w:p w:rsidR="00A60F78" w:rsidRDefault="00A60F78" w:rsidP="007F3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5A5" w:rsidRDefault="0062746B" w:rsidP="007F3A72">
    <w:pPr>
      <w:pStyle w:val="Header"/>
      <w:jc w:val="right"/>
    </w:pPr>
    <w:r>
      <w:rPr>
        <w:noProof/>
      </w:rPr>
      <w:drawing>
        <wp:inline distT="0" distB="0" distL="0" distR="0" wp14:anchorId="3E01D616" wp14:editId="677EDC56">
          <wp:extent cx="2190750" cy="267913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rizon Resea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4836" cy="2684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045A5" w:rsidRDefault="00B045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218A4"/>
    <w:multiLevelType w:val="hybridMultilevel"/>
    <w:tmpl w:val="C678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FD6972"/>
    <w:multiLevelType w:val="hybridMultilevel"/>
    <w:tmpl w:val="A9DAB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EF50BB"/>
    <w:multiLevelType w:val="hybridMultilevel"/>
    <w:tmpl w:val="F8A2207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A72"/>
    <w:rsid w:val="00057A28"/>
    <w:rsid w:val="000A1B5C"/>
    <w:rsid w:val="000A56D4"/>
    <w:rsid w:val="001A7263"/>
    <w:rsid w:val="001F1819"/>
    <w:rsid w:val="001F1C43"/>
    <w:rsid w:val="00247AE0"/>
    <w:rsid w:val="00265EED"/>
    <w:rsid w:val="002F77B3"/>
    <w:rsid w:val="00302254"/>
    <w:rsid w:val="00357344"/>
    <w:rsid w:val="00370896"/>
    <w:rsid w:val="00381FF4"/>
    <w:rsid w:val="00383195"/>
    <w:rsid w:val="0039568B"/>
    <w:rsid w:val="003D2FD0"/>
    <w:rsid w:val="00440E13"/>
    <w:rsid w:val="004924EA"/>
    <w:rsid w:val="004C2890"/>
    <w:rsid w:val="00500DE9"/>
    <w:rsid w:val="00516AF0"/>
    <w:rsid w:val="005332EA"/>
    <w:rsid w:val="005501EC"/>
    <w:rsid w:val="00576FC5"/>
    <w:rsid w:val="005A3850"/>
    <w:rsid w:val="0062746B"/>
    <w:rsid w:val="007D392B"/>
    <w:rsid w:val="007E05E8"/>
    <w:rsid w:val="007F3A72"/>
    <w:rsid w:val="00831B28"/>
    <w:rsid w:val="00853C8E"/>
    <w:rsid w:val="00902C92"/>
    <w:rsid w:val="00923217"/>
    <w:rsid w:val="0093365C"/>
    <w:rsid w:val="009624F9"/>
    <w:rsid w:val="00962A3E"/>
    <w:rsid w:val="0096743D"/>
    <w:rsid w:val="00986FB3"/>
    <w:rsid w:val="00A34C84"/>
    <w:rsid w:val="00A60F78"/>
    <w:rsid w:val="00AE09C0"/>
    <w:rsid w:val="00B045A5"/>
    <w:rsid w:val="00B61FBB"/>
    <w:rsid w:val="00C552C2"/>
    <w:rsid w:val="00C81C27"/>
    <w:rsid w:val="00C8648B"/>
    <w:rsid w:val="00CA68FA"/>
    <w:rsid w:val="00CE4A15"/>
    <w:rsid w:val="00D05C90"/>
    <w:rsid w:val="00DF7E48"/>
    <w:rsid w:val="00E133B1"/>
    <w:rsid w:val="00E90A09"/>
    <w:rsid w:val="00F7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3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3A72"/>
    <w:rPr>
      <w:lang w:val="en-NZ"/>
    </w:rPr>
  </w:style>
  <w:style w:type="paragraph" w:styleId="Footer">
    <w:name w:val="footer"/>
    <w:basedOn w:val="Normal"/>
    <w:link w:val="FooterChar"/>
    <w:uiPriority w:val="99"/>
    <w:unhideWhenUsed/>
    <w:rsid w:val="007F3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3A72"/>
    <w:rPr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3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A72"/>
    <w:rPr>
      <w:rFonts w:ascii="Tahoma" w:hAnsi="Tahoma" w:cs="Tahoma"/>
      <w:sz w:val="16"/>
      <w:szCs w:val="16"/>
      <w:lang w:val="en-NZ"/>
    </w:rPr>
  </w:style>
  <w:style w:type="paragraph" w:styleId="ListParagraph">
    <w:name w:val="List Paragraph"/>
    <w:basedOn w:val="Normal"/>
    <w:uiPriority w:val="34"/>
    <w:qFormat/>
    <w:rsid w:val="003573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552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3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3A72"/>
    <w:rPr>
      <w:lang w:val="en-NZ"/>
    </w:rPr>
  </w:style>
  <w:style w:type="paragraph" w:styleId="Footer">
    <w:name w:val="footer"/>
    <w:basedOn w:val="Normal"/>
    <w:link w:val="FooterChar"/>
    <w:uiPriority w:val="99"/>
    <w:unhideWhenUsed/>
    <w:rsid w:val="007F3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3A72"/>
    <w:rPr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3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A72"/>
    <w:rPr>
      <w:rFonts w:ascii="Tahoma" w:hAnsi="Tahoma" w:cs="Tahoma"/>
      <w:sz w:val="16"/>
      <w:szCs w:val="16"/>
      <w:lang w:val="en-NZ"/>
    </w:rPr>
  </w:style>
  <w:style w:type="paragraph" w:styleId="ListParagraph">
    <w:name w:val="List Paragraph"/>
    <w:basedOn w:val="Normal"/>
    <w:uiPriority w:val="34"/>
    <w:qFormat/>
    <w:rsid w:val="003573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552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rizonpoll.co.nz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mcinman@horizonresearch.co.n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colman@horizonresearch.co.nz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orizonpoll.co.nz" TargetMode="External"/><Relationship Id="rId2" Type="http://schemas.openxmlformats.org/officeDocument/2006/relationships/hyperlink" Target="mailto:manager@horizonresearch.co.nz" TargetMode="External"/><Relationship Id="rId1" Type="http://schemas.openxmlformats.org/officeDocument/2006/relationships/hyperlink" Target="mailto:gcolman@horizonresearch.co.n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</dc:creator>
  <cp:lastModifiedBy>GC</cp:lastModifiedBy>
  <cp:revision>2</cp:revision>
  <dcterms:created xsi:type="dcterms:W3CDTF">2011-10-11T01:40:00Z</dcterms:created>
  <dcterms:modified xsi:type="dcterms:W3CDTF">2011-10-11T01:40:00Z</dcterms:modified>
</cp:coreProperties>
</file>